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C76BF">
      <w:r>
        <w:rPr>
          <w:rFonts w:ascii="Cambria" w:hAnsi="Cambria"/>
          <w:b/>
        </w:rPr>
        <w:drawing>
          <wp:anchor distT="0" distB="0" distL="114300" distR="114300" simplePos="0" relativeHeight="251659264" behindDoc="0" locked="0" layoutInCell="1" allowOverlap="1">
            <wp:simplePos x="0" y="0"/>
            <wp:positionH relativeFrom="column">
              <wp:posOffset>1152525</wp:posOffset>
            </wp:positionH>
            <wp:positionV relativeFrom="paragraph">
              <wp:posOffset>-244475</wp:posOffset>
            </wp:positionV>
            <wp:extent cx="2905125" cy="715010"/>
            <wp:effectExtent l="0" t="0" r="0" b="8255"/>
            <wp:wrapNone/>
            <wp:docPr id="1" name="Picture 1" descr="Black &amp; White JE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ack &amp; White JEC Logo.png"/>
                    <pic:cNvPicPr>
                      <a:picLocks noChangeAspect="1"/>
                    </pic:cNvPicPr>
                  </pic:nvPicPr>
                  <pic:blipFill>
                    <a:blip r:embed="rId4"/>
                    <a:stretch>
                      <a:fillRect/>
                    </a:stretch>
                  </pic:blipFill>
                  <pic:spPr>
                    <a:xfrm>
                      <a:off x="0" y="0"/>
                      <a:ext cx="2905125" cy="715010"/>
                    </a:xfrm>
                    <a:prstGeom prst="rect">
                      <a:avLst/>
                    </a:prstGeom>
                    <a:noFill/>
                    <a:ln>
                      <a:noFill/>
                    </a:ln>
                  </pic:spPr>
                </pic:pic>
              </a:graphicData>
            </a:graphic>
          </wp:anchor>
        </w:drawing>
      </w:r>
    </w:p>
    <w:p w14:paraId="386BFD7C"/>
    <w:p w14:paraId="186E440C">
      <w:pPr>
        <w:keepNext w:val="0"/>
        <w:keepLines w:val="0"/>
        <w:pageBreakBefore w:val="0"/>
        <w:widowControl/>
        <w:kinsoku/>
        <w:wordWrap/>
        <w:overflowPunct/>
        <w:topLinePunct w:val="0"/>
        <w:autoSpaceDE/>
        <w:autoSpaceDN/>
        <w:bidi w:val="0"/>
        <w:adjustRightInd/>
        <w:snapToGrid/>
        <w:spacing w:line="360" w:lineRule="auto"/>
        <w:ind w:right="-800" w:rightChars="-400"/>
        <w:jc w:val="both"/>
        <w:textAlignment w:val="auto"/>
        <w:rPr>
          <w:rFonts w:hint="default" w:ascii="Times New Roman" w:hAnsi="Times New Roman" w:cs="Times New Roman"/>
          <w:b/>
          <w:bCs/>
          <w:sz w:val="32"/>
          <w:szCs w:val="32"/>
          <w:lang w:val="en-IN"/>
        </w:rPr>
      </w:pPr>
    </w:p>
    <w:p w14:paraId="3A1FE96C">
      <w:pPr>
        <w:keepNext w:val="0"/>
        <w:keepLines w:val="0"/>
        <w:pageBreakBefore w:val="0"/>
        <w:widowControl/>
        <w:kinsoku/>
        <w:wordWrap/>
        <w:overflowPunct/>
        <w:topLinePunct w:val="0"/>
        <w:autoSpaceDE/>
        <w:autoSpaceDN/>
        <w:bidi w:val="0"/>
        <w:adjustRightInd/>
        <w:snapToGrid/>
        <w:spacing w:line="360" w:lineRule="auto"/>
        <w:ind w:right="-800" w:rightChars="-400" w:firstLine="803" w:firstLineChars="250"/>
        <w:jc w:val="both"/>
        <w:textAlignment w:val="auto"/>
        <w:rPr>
          <w:rFonts w:hint="default" w:ascii="Times New Roman" w:hAnsi="Times New Roman" w:cs="Times New Roman"/>
          <w:b/>
          <w:bCs/>
          <w:sz w:val="32"/>
          <w:szCs w:val="32"/>
          <w:lang w:val="en-IN"/>
        </w:rPr>
      </w:pPr>
      <w:r>
        <w:rPr>
          <w:rFonts w:hint="default" w:ascii="Times New Roman" w:hAnsi="Times New Roman" w:cs="Times New Roman"/>
          <w:b/>
          <w:bCs/>
          <w:sz w:val="32"/>
          <w:szCs w:val="32"/>
          <w:lang w:val="en-IN"/>
        </w:rPr>
        <w:t>DEPARTMENT OF MANAGEMENT STUDIES</w:t>
      </w:r>
    </w:p>
    <w:p w14:paraId="375DC4EC">
      <w:pPr>
        <w:jc w:val="center"/>
        <w:rPr>
          <w:rFonts w:hint="default" w:ascii="Times New Roman" w:hAnsi="Times New Roman" w:cs="Times New Roman"/>
          <w:b/>
          <w:bCs/>
          <w:sz w:val="28"/>
          <w:szCs w:val="28"/>
          <w:lang w:val="en-IN"/>
        </w:rPr>
      </w:pPr>
      <w:r>
        <w:rPr>
          <w:rFonts w:hint="default" w:ascii="Times New Roman" w:hAnsi="Times New Roman" w:cs="Times New Roman"/>
          <w:b/>
          <w:bCs/>
          <w:sz w:val="28"/>
          <w:szCs w:val="28"/>
          <w:lang w:val="en-IN"/>
        </w:rPr>
        <w:t>WORKSHOP REPORT</w:t>
      </w:r>
    </w:p>
    <w:p w14:paraId="1723F75F">
      <w:pPr>
        <w:jc w:val="center"/>
        <w:rPr>
          <w:rFonts w:hint="default" w:ascii="Times New Roman" w:hAnsi="Times New Roman" w:cs="Times New Roman"/>
          <w:b/>
          <w:bCs/>
          <w:sz w:val="28"/>
          <w:szCs w:val="28"/>
          <w:lang w:val="en-IN"/>
        </w:rPr>
      </w:pPr>
    </w:p>
    <w:p w14:paraId="23E10B7E">
      <w:pPr>
        <w:jc w:val="center"/>
        <w:rPr>
          <w:rFonts w:hint="default" w:ascii="Times New Roman" w:hAnsi="Times New Roman" w:cs="Times New Roman"/>
          <w:b/>
          <w:bCs/>
          <w:color w:val="1F4E79" w:themeColor="accent1" w:themeShade="80"/>
          <w:sz w:val="28"/>
          <w:szCs w:val="28"/>
          <w:u w:val="none"/>
          <w:lang w:val="en-IN"/>
        </w:rPr>
      </w:pPr>
      <w:r>
        <w:rPr>
          <w:rFonts w:hint="default" w:ascii="Times New Roman" w:hAnsi="Times New Roman" w:cs="Times New Roman"/>
          <w:b/>
          <w:bCs/>
          <w:color w:val="1F4E79" w:themeColor="accent1" w:themeShade="80"/>
          <w:sz w:val="28"/>
          <w:szCs w:val="28"/>
          <w:u w:val="none"/>
          <w:lang w:val="en-IN"/>
        </w:rPr>
        <w:t>TITLE: ART OF ACHIEVING YOUR DREAMS</w:t>
      </w:r>
    </w:p>
    <w:p w14:paraId="7B0ED9D4">
      <w:pPr>
        <w:jc w:val="center"/>
        <w:rPr>
          <w:rFonts w:hint="default" w:ascii="Times New Roman" w:hAnsi="Times New Roman" w:cs="Times New Roman"/>
          <w:b/>
          <w:bCs/>
          <w:color w:val="1F4E79" w:themeColor="accent1" w:themeShade="80"/>
          <w:sz w:val="28"/>
          <w:szCs w:val="28"/>
          <w:u w:val="none"/>
          <w:lang w:val="en-IN"/>
        </w:rPr>
      </w:pPr>
    </w:p>
    <w:p w14:paraId="5740BD38">
      <w:pPr>
        <w:spacing w:line="360" w:lineRule="auto"/>
        <w:rPr>
          <w:rFonts w:hint="default" w:ascii="Times New Roman" w:hAnsi="Times New Roman" w:cs="Times New Roman"/>
          <w:b/>
          <w:bCs/>
          <w:sz w:val="28"/>
          <w:szCs w:val="28"/>
          <w:highlight w:val="lightGray"/>
          <w:lang w:val="en-IN"/>
        </w:rPr>
      </w:pPr>
      <w:r>
        <w:rPr>
          <w:rFonts w:hint="default" w:ascii="Times New Roman" w:hAnsi="Times New Roman" w:cs="Times New Roman"/>
          <w:b/>
          <w:bCs/>
          <w:sz w:val="28"/>
          <w:szCs w:val="28"/>
          <w:highlight w:val="lightGray"/>
          <w:lang w:val="en-IN"/>
        </w:rPr>
        <w:t>PROGRAM DETAILS</w:t>
      </w:r>
    </w:p>
    <w:p w14:paraId="0F1E7E13">
      <w:pPr>
        <w:spacing w:line="360" w:lineRule="auto"/>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Date:</w:t>
      </w:r>
      <w:r>
        <w:rPr>
          <w:rFonts w:hint="default" w:ascii="Times New Roman" w:hAnsi="Times New Roman" w:cs="Times New Roman"/>
          <w:sz w:val="24"/>
          <w:szCs w:val="24"/>
          <w:lang w:val="en-IN"/>
        </w:rPr>
        <w:t xml:space="preserve"> 16.02.2026</w:t>
      </w:r>
    </w:p>
    <w:p w14:paraId="2C338BA7">
      <w:pPr>
        <w:spacing w:line="360" w:lineRule="auto"/>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Time:</w:t>
      </w:r>
      <w:r>
        <w:rPr>
          <w:rFonts w:hint="default" w:ascii="Times New Roman" w:hAnsi="Times New Roman" w:cs="Times New Roman"/>
          <w:sz w:val="24"/>
          <w:szCs w:val="24"/>
          <w:lang w:val="en-IN"/>
        </w:rPr>
        <w:t xml:space="preserve"> 10.00 AM to 2.30 PM</w:t>
      </w:r>
    </w:p>
    <w:p w14:paraId="2EACBD40">
      <w:pPr>
        <w:spacing w:line="360" w:lineRule="auto"/>
        <w:rPr>
          <w:rFonts w:hint="default" w:ascii="Times New Roman" w:hAnsi="Times New Roman" w:cs="Times New Roman"/>
          <w:sz w:val="24"/>
          <w:szCs w:val="24"/>
          <w:lang w:val="en-IN"/>
        </w:rPr>
      </w:pPr>
      <w:r>
        <w:rPr>
          <w:rFonts w:hint="default" w:ascii="Times New Roman" w:hAnsi="Times New Roman" w:cs="Times New Roman"/>
          <w:b/>
          <w:bCs/>
          <w:sz w:val="24"/>
          <w:szCs w:val="24"/>
          <w:lang w:val="en-IN"/>
        </w:rPr>
        <w:t>Venue:</w:t>
      </w:r>
      <w:r>
        <w:rPr>
          <w:rFonts w:hint="default" w:ascii="Times New Roman" w:hAnsi="Times New Roman" w:cs="Times New Roman"/>
          <w:sz w:val="24"/>
          <w:szCs w:val="24"/>
          <w:lang w:val="en-IN"/>
        </w:rPr>
        <w:t xml:space="preserve"> Chamber 3, JEC</w:t>
      </w:r>
    </w:p>
    <w:p w14:paraId="542FC154">
      <w:pPr>
        <w:jc w:val="left"/>
        <w:rPr>
          <w:rFonts w:hint="default" w:ascii="Times New Roman" w:hAnsi="Times New Roman" w:cs="Times New Roman"/>
          <w:b/>
          <w:bCs/>
          <w:color w:val="1F4E79" w:themeColor="accent1" w:themeShade="80"/>
          <w:sz w:val="28"/>
          <w:szCs w:val="28"/>
          <w:u w:val="none"/>
          <w:lang w:val="en-IN"/>
        </w:rPr>
      </w:pPr>
    </w:p>
    <w:p w14:paraId="65AB1595">
      <w:pPr>
        <w:spacing w:line="360" w:lineRule="auto"/>
        <w:rPr>
          <w:rFonts w:hint="default" w:ascii="Times New Roman" w:hAnsi="Times New Roman" w:cs="Times New Roman"/>
          <w:b/>
          <w:bCs/>
          <w:sz w:val="28"/>
          <w:szCs w:val="28"/>
          <w:highlight w:val="lightGray"/>
          <w:lang w:val="en-IN"/>
        </w:rPr>
      </w:pPr>
      <w:r>
        <w:rPr>
          <w:rFonts w:hint="default" w:ascii="Times New Roman" w:hAnsi="Times New Roman" w:cs="Times New Roman"/>
          <w:b/>
          <w:bCs/>
          <w:sz w:val="28"/>
          <w:szCs w:val="28"/>
          <w:highlight w:val="lightGray"/>
          <w:lang w:val="en-IN"/>
        </w:rPr>
        <w:t>EVENT POSTER</w:t>
      </w:r>
    </w:p>
    <w:p w14:paraId="3D3A5246">
      <w:pPr>
        <w:spacing w:line="360" w:lineRule="auto"/>
        <w:jc w:val="center"/>
        <w:rPr>
          <w:rFonts w:ascii="Times New Roman" w:hAnsi="Times New Roman" w:eastAsia="Arial" w:cs="Times New Roman"/>
          <w:color w:val="000000"/>
          <w:sz w:val="24"/>
          <w:szCs w:val="24"/>
        </w:rPr>
      </w:pPr>
      <w:r>
        <w:rPr>
          <w:rFonts w:ascii="Arial" w:hAnsi="Arial" w:eastAsia="Arial" w:cs="Arial"/>
          <w:sz w:val="16"/>
          <w:szCs w:val="16"/>
        </w:rPr>
        <w:drawing>
          <wp:inline distT="0" distB="0" distL="0" distR="0">
            <wp:extent cx="3548380" cy="3733800"/>
            <wp:effectExtent l="0" t="0" r="13970" b="0"/>
            <wp:docPr id="11602543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54399"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548380" cy="3733800"/>
                    </a:xfrm>
                    <a:prstGeom prst="rect">
                      <a:avLst/>
                    </a:prstGeom>
                    <a:noFill/>
                    <a:ln>
                      <a:noFill/>
                    </a:ln>
                  </pic:spPr>
                </pic:pic>
              </a:graphicData>
            </a:graphic>
          </wp:inline>
        </w:drawing>
      </w:r>
    </w:p>
    <w:p w14:paraId="0A1A6A6C">
      <w:pPr>
        <w:spacing w:line="360" w:lineRule="auto"/>
        <w:rPr>
          <w:rFonts w:hint="default" w:ascii="Times New Roman" w:hAnsi="Times New Roman" w:cs="Times New Roman"/>
          <w:b/>
          <w:bCs/>
          <w:sz w:val="28"/>
          <w:szCs w:val="28"/>
          <w:highlight w:val="lightGray"/>
          <w:lang w:val="en-IN"/>
        </w:rPr>
      </w:pPr>
    </w:p>
    <w:p w14:paraId="530F2FAF">
      <w:pPr>
        <w:spacing w:line="360" w:lineRule="auto"/>
        <w:rPr>
          <w:rFonts w:hint="default" w:ascii="Times New Roman" w:hAnsi="Times New Roman" w:cs="Times New Roman"/>
          <w:sz w:val="24"/>
          <w:szCs w:val="24"/>
          <w:lang w:val="en-IN"/>
        </w:rPr>
      </w:pPr>
      <w:r>
        <w:rPr>
          <w:rFonts w:hint="default" w:ascii="Times New Roman" w:hAnsi="Times New Roman" w:cs="Times New Roman"/>
          <w:b/>
          <w:bCs/>
          <w:sz w:val="28"/>
          <w:szCs w:val="28"/>
          <w:highlight w:val="lightGray"/>
          <w:lang w:val="en-IN"/>
        </w:rPr>
        <w:t>SPEAKER PROFILE</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9"/>
        <w:gridCol w:w="5353"/>
      </w:tblGrid>
      <w:tr w14:paraId="30D3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9" w:type="dxa"/>
            <w:vAlign w:val="center"/>
          </w:tcPr>
          <w:p w14:paraId="259DC62F">
            <w:pPr>
              <w:widowControl w:val="0"/>
              <w:spacing w:line="360" w:lineRule="auto"/>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NAME</w:t>
            </w:r>
          </w:p>
        </w:tc>
        <w:tc>
          <w:tcPr>
            <w:tcW w:w="5353" w:type="dxa"/>
          </w:tcPr>
          <w:p w14:paraId="323EF4B2">
            <w:pPr>
              <w:widowControl w:val="0"/>
              <w:spacing w:line="360" w:lineRule="auto"/>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Mr.Velu Arumugam</w:t>
            </w:r>
          </w:p>
        </w:tc>
      </w:tr>
      <w:tr w14:paraId="6366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9" w:type="dxa"/>
            <w:vAlign w:val="center"/>
          </w:tcPr>
          <w:p w14:paraId="209D9C2C">
            <w:pPr>
              <w:widowControl w:val="0"/>
              <w:spacing w:line="360" w:lineRule="auto"/>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DESIGNATION</w:t>
            </w:r>
          </w:p>
        </w:tc>
        <w:tc>
          <w:tcPr>
            <w:tcW w:w="5353" w:type="dxa"/>
          </w:tcPr>
          <w:p w14:paraId="26B0FF7E">
            <w:pPr>
              <w:widowControl w:val="0"/>
              <w:spacing w:line="360" w:lineRule="auto"/>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Trainer - Infinite Possibilities</w:t>
            </w:r>
          </w:p>
        </w:tc>
      </w:tr>
      <w:tr w14:paraId="63D0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9" w:type="dxa"/>
            <w:vAlign w:val="center"/>
          </w:tcPr>
          <w:p w14:paraId="52CF5F73">
            <w:pPr>
              <w:widowControl w:val="0"/>
              <w:spacing w:line="360" w:lineRule="auto"/>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ORGANIZATION</w:t>
            </w:r>
          </w:p>
        </w:tc>
        <w:tc>
          <w:tcPr>
            <w:tcW w:w="5353" w:type="dxa"/>
          </w:tcPr>
          <w:p w14:paraId="5687D7B5">
            <w:pPr>
              <w:widowControl w:val="0"/>
              <w:spacing w:line="240" w:lineRule="auto"/>
              <w:jc w:val="both"/>
              <w:rPr>
                <w:rFonts w:hint="default" w:ascii="Times New Roman" w:hAnsi="Times New Roman" w:cs="Times New Roman"/>
                <w:b/>
                <w:bCs/>
                <w:sz w:val="24"/>
                <w:szCs w:val="24"/>
                <w:vertAlign w:val="baseline"/>
                <w:lang w:val="en-IN"/>
              </w:rPr>
            </w:pPr>
            <w:r>
              <w:rPr>
                <w:rFonts w:hint="default" w:ascii="Times New Roman" w:hAnsi="Times New Roman" w:cs="Times New Roman"/>
                <w:b/>
                <w:bCs/>
                <w:sz w:val="24"/>
                <w:szCs w:val="24"/>
                <w:vertAlign w:val="baseline"/>
                <w:lang w:val="en-IN"/>
              </w:rPr>
              <w:t>Infinite Possibilities, Dubai</w:t>
            </w:r>
          </w:p>
        </w:tc>
      </w:tr>
    </w:tbl>
    <w:p w14:paraId="34DD6854">
      <w:pPr>
        <w:jc w:val="left"/>
        <w:rPr>
          <w:rFonts w:hint="default" w:ascii="Times New Roman" w:hAnsi="Times New Roman" w:eastAsia="Arial" w:cs="Times New Roman"/>
          <w:color w:val="000000"/>
          <w:sz w:val="24"/>
          <w:szCs w:val="24"/>
          <w:lang w:val="en-IN"/>
        </w:rPr>
      </w:pPr>
    </w:p>
    <w:p w14:paraId="06CE3D5B">
      <w:pPr>
        <w:jc w:val="left"/>
        <w:rPr>
          <w:rFonts w:hint="default" w:ascii="Times New Roman" w:hAnsi="Times New Roman" w:eastAsia="Arial" w:cs="Times New Roman"/>
          <w:color w:val="000000"/>
          <w:sz w:val="24"/>
          <w:szCs w:val="24"/>
          <w:lang w:val="en-IN"/>
        </w:rPr>
      </w:pPr>
    </w:p>
    <w:p w14:paraId="4FA72158">
      <w:pPr>
        <w:jc w:val="left"/>
        <w:rPr>
          <w:rFonts w:hint="default" w:ascii="Times New Roman" w:hAnsi="Times New Roman" w:eastAsia="Arial" w:cs="Times New Roman"/>
          <w:color w:val="000000"/>
          <w:sz w:val="24"/>
          <w:szCs w:val="24"/>
          <w:lang w:val="en-IN"/>
        </w:rPr>
      </w:pPr>
    </w:p>
    <w:p w14:paraId="042CFBE8">
      <w:pPr>
        <w:spacing w:line="360" w:lineRule="auto"/>
        <w:rPr>
          <w:rFonts w:hint="default" w:ascii="Times New Roman" w:hAnsi="Times New Roman" w:cs="Times New Roman"/>
          <w:b/>
          <w:bCs/>
          <w:sz w:val="28"/>
          <w:szCs w:val="28"/>
          <w:highlight w:val="lightGray"/>
          <w:lang w:val="en-IN"/>
        </w:rPr>
      </w:pPr>
      <w:r>
        <w:rPr>
          <w:rFonts w:hint="default" w:ascii="Times New Roman" w:hAnsi="Times New Roman" w:cs="Times New Roman"/>
          <w:b/>
          <w:bCs/>
          <w:sz w:val="28"/>
          <w:szCs w:val="28"/>
          <w:highlight w:val="lightGray"/>
          <w:lang w:val="en-IN"/>
        </w:rPr>
        <w:t>CONTENT</w:t>
      </w:r>
    </w:p>
    <w:p w14:paraId="0A06F29E">
      <w:pPr>
        <w:pStyle w:val="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Department of Management Studies, Jeppiaar Engineering College, organized a workshop titled </w:t>
      </w:r>
      <w:r>
        <w:rPr>
          <w:rStyle w:val="6"/>
          <w:rFonts w:hint="default" w:ascii="Times New Roman" w:hAnsi="Times New Roman" w:cs="Times New Roman"/>
          <w:sz w:val="24"/>
          <w:szCs w:val="24"/>
        </w:rPr>
        <w:t>“Art of Achieving Your Dreams”</w:t>
      </w:r>
      <w:r>
        <w:rPr>
          <w:rFonts w:hint="default" w:ascii="Times New Roman" w:hAnsi="Times New Roman" w:cs="Times New Roman"/>
          <w:sz w:val="24"/>
          <w:szCs w:val="24"/>
        </w:rPr>
        <w:t xml:space="preserve"> on 16th February 2026 for the first-year MBA students. The session was conducted by Velu Arumugam, an experienced trainer in motivation and personal development.</w:t>
      </w:r>
    </w:p>
    <w:p w14:paraId="12EC2798">
      <w:pPr>
        <w:pStyle w:val="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programme commenced with Tamil Thai Vazhthu as a mark of respect to cultural tradition, followed by the introduction of the resource person. The session was then handed over to the speaker, who began by sharing insights on the importance of having clear goals and a strong vision to achieve success.</w:t>
      </w:r>
    </w:p>
    <w:p w14:paraId="77953614">
      <w:pPr>
        <w:pStyle w:val="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During the workshop, the speaker emphasized that achieving dreams requires clarity, determination, and consistent effort. He highlighted the importance of self-belief, positive thinking, patience, and perseverance in overcoming challenges. He also explained how proper planning, time management, and continuous learning contribute to both personal and professional growth.</w:t>
      </w:r>
    </w:p>
    <w:p w14:paraId="6240DC25">
      <w:pPr>
        <w:pStyle w:val="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key focus of the session was the role of a positive mindset. The speaker explained that optimism improves mental well-being, enhances decision-making, and helps individuals handle stress effectively. Students were encouraged to focus on solutions rather than problems and to take consistent action toward their goals.</w:t>
      </w:r>
    </w:p>
    <w:p w14:paraId="61985AFF">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8"/>
          <w:rFonts w:hint="default" w:ascii="Times New Roman" w:hAnsi="Times New Roman" w:cs="Times New Roman"/>
          <w:b/>
          <w:bCs/>
          <w:sz w:val="24"/>
          <w:szCs w:val="24"/>
        </w:rPr>
        <w:t>Workshop Activities</w:t>
      </w:r>
    </w:p>
    <w:p w14:paraId="7D664D4B">
      <w:pPr>
        <w:pStyle w:val="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As part of the session, the speaker conducted practical activities to enhance self-awareness and goal clarity. Students were given a </w:t>
      </w:r>
      <w:r>
        <w:rPr>
          <w:rStyle w:val="8"/>
          <w:rFonts w:hint="default" w:ascii="Times New Roman" w:hAnsi="Times New Roman" w:cs="Times New Roman"/>
          <w:sz w:val="24"/>
          <w:szCs w:val="24"/>
        </w:rPr>
        <w:t>six-page self-analysis worksheet</w:t>
      </w:r>
      <w:r>
        <w:rPr>
          <w:rFonts w:hint="default" w:ascii="Times New Roman" w:hAnsi="Times New Roman" w:cs="Times New Roman"/>
          <w:sz w:val="24"/>
          <w:szCs w:val="24"/>
        </w:rPr>
        <w:t xml:space="preserve"> to reflect on their strengths, weaknesses, aspirations, and future goals. Additionally, students were instructed to create a </w:t>
      </w:r>
      <w:r>
        <w:rPr>
          <w:rStyle w:val="8"/>
          <w:rFonts w:hint="default" w:ascii="Times New Roman" w:hAnsi="Times New Roman" w:cs="Times New Roman"/>
          <w:sz w:val="24"/>
          <w:szCs w:val="24"/>
        </w:rPr>
        <w:t>vision board</w:t>
      </w:r>
      <w:r>
        <w:rPr>
          <w:rFonts w:hint="default" w:ascii="Times New Roman" w:hAnsi="Times New Roman" w:cs="Times New Roman"/>
          <w:sz w:val="24"/>
          <w:szCs w:val="24"/>
        </w:rPr>
        <w:t xml:space="preserve"> using charts, printed images, and creative cut-outs. This activity helped students visually represent their dreams and plan actionable steps toward achieving them.</w:t>
      </w:r>
    </w:p>
    <w:p w14:paraId="1E91C747">
      <w:pPr>
        <w:pStyle w:val="7"/>
        <w:keepNext w:val="0"/>
        <w:keepLines w:val="0"/>
        <w:widowControl/>
        <w:suppressLineNumbers w:val="0"/>
        <w:spacing w:line="360" w:lineRule="auto"/>
        <w:jc w:val="both"/>
        <w:rPr>
          <w:rFonts w:hint="default" w:ascii="Times New Roman" w:hAnsi="Times New Roman" w:cs="Times New Roman"/>
          <w:b/>
          <w:bCs/>
          <w:sz w:val="24"/>
          <w:szCs w:val="24"/>
          <w:highlight w:val="lightGray"/>
          <w:lang w:val="en-IN"/>
        </w:rPr>
      </w:pPr>
      <w:r>
        <w:rPr>
          <w:rFonts w:hint="default" w:ascii="Times New Roman" w:hAnsi="Times New Roman" w:cs="Times New Roman"/>
          <w:sz w:val="24"/>
          <w:szCs w:val="24"/>
        </w:rPr>
        <w:t>The workshop was highly interactive and engaging, with active student participation throughout the session. These activities enabled students to connect theoretical concepts with personal application, making the session more impactful.</w:t>
      </w:r>
    </w:p>
    <w:p w14:paraId="71B745AC">
      <w:pPr>
        <w:spacing w:line="360" w:lineRule="auto"/>
        <w:rPr>
          <w:rFonts w:hint="default" w:ascii="Times New Roman" w:hAnsi="Times New Roman" w:cs="Times New Roman"/>
          <w:b/>
          <w:bCs/>
          <w:sz w:val="28"/>
          <w:szCs w:val="28"/>
          <w:highlight w:val="lightGray"/>
          <w:lang w:val="en-IN"/>
        </w:rPr>
      </w:pPr>
      <w:r>
        <w:rPr>
          <w:rFonts w:hint="default" w:ascii="Times New Roman" w:hAnsi="Times New Roman" w:cs="Times New Roman"/>
          <w:b/>
          <w:bCs/>
          <w:sz w:val="28"/>
          <w:szCs w:val="28"/>
          <w:highlight w:val="lightGray"/>
          <w:lang w:val="en-IN"/>
        </w:rPr>
        <w:t>PHOTOS OF THE EVENT</w:t>
      </w:r>
    </w:p>
    <w:p w14:paraId="2489DA9A">
      <w:pPr>
        <w:spacing w:line="360" w:lineRule="auto"/>
        <w:rPr>
          <w:rFonts w:hint="default" w:ascii="Times New Roman" w:hAnsi="Times New Roman" w:cs="Times New Roman"/>
          <w:b/>
          <w:bCs/>
          <w:sz w:val="28"/>
          <w:szCs w:val="28"/>
          <w:highlight w:val="lightGray"/>
          <w:lang w:val="en-IN"/>
        </w:rPr>
      </w:pPr>
    </w:p>
    <w:p w14:paraId="63009FFB">
      <w:pPr>
        <w:spacing w:line="360" w:lineRule="auto"/>
        <w:jc w:val="center"/>
        <w:rPr>
          <w:rFonts w:hint="default" w:ascii="Times New Roman" w:hAnsi="Times New Roman" w:cs="Times New Roman"/>
          <w:b/>
          <w:bCs/>
          <w:sz w:val="28"/>
          <w:szCs w:val="28"/>
          <w:highlight w:val="lightGray"/>
          <w:lang w:val="en-IN"/>
        </w:rPr>
      </w:pPr>
      <w:r>
        <w:rPr>
          <w:rFonts w:ascii="Arial" w:hAnsi="Arial" w:eastAsia="Arial" w:cs="Arial"/>
          <w:sz w:val="16"/>
          <w:szCs w:val="16"/>
        </w:rPr>
        <w:drawing>
          <wp:inline distT="0" distB="0" distL="0" distR="0">
            <wp:extent cx="4326255" cy="3415030"/>
            <wp:effectExtent l="0" t="0" r="17145" b="13970"/>
            <wp:docPr id="9230642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064294"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t="11650" b="16093"/>
                    <a:stretch>
                      <a:fillRect/>
                    </a:stretch>
                  </pic:blipFill>
                  <pic:spPr>
                    <a:xfrm>
                      <a:off x="0" y="0"/>
                      <a:ext cx="4326255" cy="3415030"/>
                    </a:xfrm>
                    <a:prstGeom prst="rect">
                      <a:avLst/>
                    </a:prstGeom>
                    <a:noFill/>
                    <a:ln>
                      <a:noFill/>
                    </a:ln>
                  </pic:spPr>
                </pic:pic>
              </a:graphicData>
            </a:graphic>
          </wp:inline>
        </w:drawing>
      </w:r>
      <w:r>
        <w:rPr>
          <w:rFonts w:hint="default" w:ascii="Times New Roman" w:hAnsi="Times New Roman" w:eastAsia="Arial" w:cs="Times New Roman"/>
          <w:color w:val="000000"/>
          <w:sz w:val="24"/>
          <w:szCs w:val="24"/>
          <w:lang w:val="en-IN"/>
          <w14:ligatures w14:val="standardContextual"/>
        </w:rPr>
        <w:t xml:space="preserve">        </w:t>
      </w:r>
    </w:p>
    <w:p w14:paraId="67830A44">
      <w:pPr>
        <w:spacing w:line="360" w:lineRule="auto"/>
        <w:jc w:val="center"/>
        <w:rPr>
          <w:rFonts w:hint="default" w:ascii="Times New Roman" w:hAnsi="Times New Roman" w:cs="Times New Roman"/>
          <w:b/>
          <w:bCs/>
          <w:sz w:val="28"/>
          <w:szCs w:val="28"/>
          <w:highlight w:val="lightGray"/>
          <w:lang w:val="en-IN"/>
        </w:rPr>
      </w:pPr>
    </w:p>
    <w:p w14:paraId="079D2864">
      <w:pPr>
        <w:spacing w:line="360" w:lineRule="auto"/>
        <w:rPr>
          <w:rFonts w:hint="default" w:ascii="Times New Roman" w:hAnsi="Times New Roman" w:cs="Times New Roman"/>
          <w:b/>
          <w:bCs/>
          <w:sz w:val="28"/>
          <w:szCs w:val="28"/>
          <w:highlight w:val="lightGray"/>
          <w:lang w:val="en-IN"/>
        </w:rPr>
      </w:pPr>
      <w:r>
        <w:rPr>
          <w:rFonts w:hint="default" w:ascii="Times New Roman" w:hAnsi="Times New Roman" w:eastAsia="Arial" w:cs="Times New Roman"/>
          <w:color w:val="000000"/>
          <w:sz w:val="24"/>
          <w:szCs w:val="24"/>
          <w:lang w:val="en-IN"/>
          <w14:ligatures w14:val="standardContextual"/>
        </w:rPr>
        <w:t xml:space="preserve">    </w:t>
      </w:r>
    </w:p>
    <w:p w14:paraId="3AB11D4D">
      <w:pPr>
        <w:spacing w:line="360" w:lineRule="auto"/>
        <w:rPr>
          <w:rFonts w:hint="default" w:ascii="Times New Roman" w:hAnsi="Times New Roman" w:cs="Times New Roman"/>
          <w:b/>
          <w:bCs/>
          <w:sz w:val="28"/>
          <w:szCs w:val="28"/>
          <w:highlight w:val="lightGray"/>
          <w:lang w:val="en-IN"/>
        </w:rPr>
      </w:pPr>
      <w:r>
        <w:rPr>
          <w:rFonts w:hint="default" w:ascii="Times New Roman" w:hAnsi="Times New Roman" w:cs="Times New Roman"/>
          <w:b/>
          <w:bCs/>
          <w:sz w:val="28"/>
          <w:szCs w:val="28"/>
          <w:highlight w:val="lightGray"/>
          <w:lang w:val="en-IN"/>
        </w:rPr>
        <w:t>OUTCOME OF THE ACTIVITY</w:t>
      </w:r>
    </w:p>
    <w:p w14:paraId="532A5BA2">
      <w:pPr>
        <w:spacing w:line="360" w:lineRule="auto"/>
        <w:jc w:val="both"/>
        <w:rPr>
          <w:rFonts w:hint="default" w:ascii="Times New Roman" w:hAnsi="Times New Roman" w:eastAsia="Arial" w:cs="Times New Roman"/>
          <w:color w:val="000000"/>
          <w:sz w:val="24"/>
          <w:szCs w:val="24"/>
          <w:lang w:val="en-IN"/>
        </w:rPr>
      </w:pPr>
      <w:bookmarkStart w:id="0" w:name="_GoBack"/>
      <w:bookmarkEnd w:id="0"/>
      <w:r>
        <w:rPr>
          <w:rFonts w:hint="default" w:ascii="Times New Roman" w:hAnsi="Times New Roman" w:eastAsia="Arial" w:cs="Times New Roman"/>
          <w:color w:val="000000"/>
          <w:sz w:val="24"/>
          <w:szCs w:val="24"/>
          <w:lang w:val="en-IN"/>
        </w:rPr>
        <w:t>The workshop enabled students to develop a clear understanding of goal setting and the importance of self-belief in achieving success. Through the self-analysis activity, students gained deeper insight into their strengths, weaknesses, and personal aspirations. The vision board exercise helped them translate their dreams into visual and actionable goals, enhancing clarity and focus. The session also improved their positive thinking, motivation, and resilience to face challenges. Overall, the workshop strengthened students’ confidence, planning ability, and commitment toward achieving both personal and professional goals.</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86"/>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B455AB"/>
    <w:rsid w:val="0BB455AB"/>
    <w:rsid w:val="18820CFA"/>
    <w:rsid w:val="25BA7F75"/>
    <w:rsid w:val="2D805024"/>
    <w:rsid w:val="31416C5C"/>
    <w:rsid w:val="353B3065"/>
    <w:rsid w:val="35FE10D4"/>
    <w:rsid w:val="432050AF"/>
    <w:rsid w:val="5BEF0861"/>
    <w:rsid w:val="68692832"/>
    <w:rsid w:val="72BF3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 w:type="table" w:styleId="9">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2026-04-28T05:33:00Z</dcterms:created>
  <dc:creator>sneha s</dc:creator>
  <cp:lastModifiedBy>sneha s</cp:lastModifiedBy>
  <dcterms:modified xsi:type="dcterms:W3CDTF">2026-04-28T06:16:13Z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1033-12.2.0.23202</vt:lpwstr>
  </property>
  <property fmtid="{D5CDD505-2E9C-101B-9397-08002B2CF9AE}" pid="3" name="ICV">
    <vt:lpwstr>FE803EAB047F4E5991F662D4C00D4302_13</vt:lpwstr>
  </property>
</Properties>
</file>